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84201" w14:textId="4DC31CFF" w:rsidR="00276A35" w:rsidRDefault="00276A35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513C41F2" wp14:editId="6D279223">
            <wp:extent cx="3413156" cy="445242"/>
            <wp:effectExtent l="0" t="0" r="3175" b="0"/>
            <wp:docPr id="869585075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156" cy="44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F9C17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4BBD2951" w14:textId="77777777" w:rsidR="004040F8" w:rsidRDefault="004040F8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5BA499B" w14:textId="3E11CB9D" w:rsidR="00142B58" w:rsidRPr="00142B58" w:rsidRDefault="00142B58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142B58">
        <w:rPr>
          <w:rFonts w:eastAsia="Times New Roman"/>
          <w:b/>
          <w:bCs/>
          <w:color w:val="000000"/>
          <w:sz w:val="24"/>
          <w:szCs w:val="24"/>
        </w:rPr>
        <w:t>The Gift of our LGBTQIA+ Siblings</w:t>
      </w:r>
    </w:p>
    <w:p w14:paraId="7DB1530D" w14:textId="3F10E1FC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ELCA Presiding Bishop Elizabeth Eaton Weekly Video Message </w:t>
      </w:r>
    </w:p>
    <w:p w14:paraId="6BF3889E" w14:textId="200AFA94" w:rsidR="004C4C3A" w:rsidRPr="004C4C3A" w:rsidRDefault="004C4C3A" w:rsidP="004C4C3A">
      <w:pPr>
        <w:pStyle w:val="NoSpacing"/>
        <w:rPr>
          <w:b/>
          <w:bCs/>
          <w:sz w:val="24"/>
          <w:szCs w:val="24"/>
        </w:rPr>
      </w:pPr>
      <w:r w:rsidRPr="004C4C3A">
        <w:rPr>
          <w:b/>
          <w:bCs/>
          <w:sz w:val="24"/>
          <w:szCs w:val="24"/>
        </w:rPr>
        <w:t xml:space="preserve">June </w:t>
      </w:r>
      <w:r>
        <w:rPr>
          <w:b/>
          <w:bCs/>
          <w:sz w:val="24"/>
          <w:szCs w:val="24"/>
        </w:rPr>
        <w:t>24</w:t>
      </w:r>
      <w:r w:rsidRPr="004C4C3A">
        <w:rPr>
          <w:b/>
          <w:bCs/>
          <w:sz w:val="24"/>
          <w:szCs w:val="24"/>
        </w:rPr>
        <w:t xml:space="preserve">, 2020 </w:t>
      </w:r>
    </w:p>
    <w:p w14:paraId="78CD032A" w14:textId="77777777" w:rsidR="004C4C3A" w:rsidRPr="004C4C3A" w:rsidRDefault="004C4C3A" w:rsidP="004C4C3A">
      <w:pPr>
        <w:pStyle w:val="NoSpacing"/>
        <w:rPr>
          <w:sz w:val="24"/>
          <w:szCs w:val="24"/>
        </w:rPr>
      </w:pPr>
      <w:r w:rsidRPr="004C4C3A">
        <w:rPr>
          <w:sz w:val="24"/>
          <w:szCs w:val="24"/>
        </w:rPr>
        <w:t xml:space="preserve"> </w:t>
      </w:r>
    </w:p>
    <w:p w14:paraId="4640773E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555E5560" w14:textId="0D18CD5B" w:rsidR="004C4C3A" w:rsidRDefault="004C4C3A" w:rsidP="004C4C3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0C0AB2" w:rsidRPr="000C0AB2">
        <w:rPr>
          <w:sz w:val="24"/>
          <w:szCs w:val="24"/>
        </w:rPr>
        <w:t>These are troubling times. The bad news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can seem relentless. Anxiety and fear can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be heightened, but this week I want us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to celebrate. This is Pride Month and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there is a lot in which to rejoice. Just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last week the Supreme Court ensured the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civil rights of LGBTQIA</w:t>
      </w:r>
      <w:r w:rsidR="00E80E54">
        <w:rPr>
          <w:sz w:val="24"/>
          <w:szCs w:val="24"/>
        </w:rPr>
        <w:t>+</w:t>
      </w:r>
      <w:r w:rsidR="000C0AB2" w:rsidRPr="000C0AB2">
        <w:rPr>
          <w:sz w:val="24"/>
          <w:szCs w:val="24"/>
        </w:rPr>
        <w:t xml:space="preserve"> people</w:t>
      </w:r>
      <w:r w:rsidR="00E80E54">
        <w:rPr>
          <w:sz w:val="24"/>
          <w:szCs w:val="24"/>
        </w:rPr>
        <w:t>, e</w:t>
      </w:r>
      <w:r w:rsidR="000C0AB2" w:rsidRPr="000C0AB2">
        <w:rPr>
          <w:sz w:val="24"/>
          <w:szCs w:val="24"/>
        </w:rPr>
        <w:t>nsuring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that they could not be discriminated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 xml:space="preserve">against in the workplace. </w:t>
      </w:r>
    </w:p>
    <w:p w14:paraId="78E053CD" w14:textId="789BCF09" w:rsidR="004C4C3A" w:rsidRDefault="004C4C3A" w:rsidP="004C4C3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0C0AB2" w:rsidRPr="000C0AB2">
        <w:rPr>
          <w:sz w:val="24"/>
          <w:szCs w:val="24"/>
        </w:rPr>
        <w:t>But this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celebration and this Pride Month is not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just something that happens one month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out of the year. We celebrate all year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round for the many gifts and the ways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that this church and this country have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been enriched by the gifts of LGBTQIA+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 xml:space="preserve">people. </w:t>
      </w:r>
    </w:p>
    <w:p w14:paraId="11B716E7" w14:textId="35AD4870" w:rsidR="004C4C3A" w:rsidRDefault="004C4C3A" w:rsidP="004C4C3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0C0AB2" w:rsidRPr="000C0AB2">
        <w:rPr>
          <w:sz w:val="24"/>
          <w:szCs w:val="24"/>
        </w:rPr>
        <w:t>Our congregations are stronger.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Our communities are more vibrant. There's still more work to be done and we will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do it. But we know that we're moving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closer to the time when these siblings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cannot be made invisible by the church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or by the country. They are seen and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always have been seen by God. And now we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can see that, in fact, all of us, all of us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 xml:space="preserve">are created in God's image. </w:t>
      </w:r>
    </w:p>
    <w:p w14:paraId="2B80CAB9" w14:textId="15365281" w:rsidR="007A55E2" w:rsidRDefault="004C4C3A" w:rsidP="004C4C3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0C0AB2" w:rsidRPr="000C0AB2">
        <w:rPr>
          <w:sz w:val="24"/>
          <w:szCs w:val="24"/>
        </w:rPr>
        <w:t>Peace. Be well,</w:t>
      </w:r>
      <w:r>
        <w:rPr>
          <w:sz w:val="24"/>
          <w:szCs w:val="24"/>
        </w:rPr>
        <w:t xml:space="preserve"> </w:t>
      </w:r>
      <w:r w:rsidR="000C0AB2" w:rsidRPr="000C0AB2">
        <w:rPr>
          <w:sz w:val="24"/>
          <w:szCs w:val="24"/>
        </w:rPr>
        <w:t>dear church</w:t>
      </w:r>
      <w:r w:rsidR="000C0AB2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1F650543" w14:textId="0187921E" w:rsidR="000C0AB2" w:rsidRDefault="000C0AB2" w:rsidP="004C4C3A">
      <w:pPr>
        <w:pStyle w:val="NoSpacing"/>
        <w:rPr>
          <w:sz w:val="24"/>
          <w:szCs w:val="24"/>
        </w:rPr>
      </w:pPr>
    </w:p>
    <w:p w14:paraId="26072720" w14:textId="56A2E86A" w:rsidR="00772E0D" w:rsidRPr="00772E0D" w:rsidRDefault="00772E0D" w:rsidP="00772E0D">
      <w:pPr>
        <w:pStyle w:val="NoSpacing"/>
        <w:rPr>
          <w:sz w:val="24"/>
          <w:szCs w:val="24"/>
        </w:rPr>
      </w:pPr>
      <w:r w:rsidRPr="00772E0D">
        <w:rPr>
          <w:rFonts w:cstheme="minorHAnsi"/>
          <w:sz w:val="24"/>
          <w:szCs w:val="24"/>
        </w:rPr>
        <w:br/>
      </w:r>
    </w:p>
    <w:sectPr w:rsidR="00772E0D" w:rsidRPr="00772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127FD8"/>
    <w:rsid w:val="00142B58"/>
    <w:rsid w:val="001659D2"/>
    <w:rsid w:val="001664AD"/>
    <w:rsid w:val="001C20EB"/>
    <w:rsid w:val="00242021"/>
    <w:rsid w:val="00276A35"/>
    <w:rsid w:val="002C5964"/>
    <w:rsid w:val="002F4C19"/>
    <w:rsid w:val="003217B8"/>
    <w:rsid w:val="003226CA"/>
    <w:rsid w:val="004040F8"/>
    <w:rsid w:val="00407549"/>
    <w:rsid w:val="0041185C"/>
    <w:rsid w:val="00490998"/>
    <w:rsid w:val="004C4C3A"/>
    <w:rsid w:val="005A3275"/>
    <w:rsid w:val="005B6F7A"/>
    <w:rsid w:val="005C7F71"/>
    <w:rsid w:val="005D56FB"/>
    <w:rsid w:val="005F7FC5"/>
    <w:rsid w:val="00602192"/>
    <w:rsid w:val="00602431"/>
    <w:rsid w:val="00721121"/>
    <w:rsid w:val="0074695E"/>
    <w:rsid w:val="007624C9"/>
    <w:rsid w:val="00772E0D"/>
    <w:rsid w:val="007A55E2"/>
    <w:rsid w:val="00807CC5"/>
    <w:rsid w:val="008649EE"/>
    <w:rsid w:val="00AD08DA"/>
    <w:rsid w:val="00B66201"/>
    <w:rsid w:val="00BA1379"/>
    <w:rsid w:val="00C03A0B"/>
    <w:rsid w:val="00C618F2"/>
    <w:rsid w:val="00CD61FE"/>
    <w:rsid w:val="00D34D85"/>
    <w:rsid w:val="00D7231D"/>
    <w:rsid w:val="00DF24B1"/>
    <w:rsid w:val="00E367FB"/>
    <w:rsid w:val="00E71574"/>
    <w:rsid w:val="00E80E54"/>
    <w:rsid w:val="00F82272"/>
    <w:rsid w:val="00FA49D8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A6A"/>
  <w15:chartTrackingRefBased/>
  <w15:docId w15:val="{4F55CEF7-0755-4241-A9CC-77C56C6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171</Value>
      <Value>499</Value>
      <Value>500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4D3JZ2TK2AEZ-1706065743-62069</_dlc_DocId>
    <_dlc_DocIdUrl xmlns="443b974f-4cf2-4f2b-8081-287a5ea837dc">
      <Url>https://elcacwo.sharepoint.com/sites/ITStaff/_layouts/15/DocIdRedir.aspx?ID=4D3JZ2TK2AEZ-1706065743-62069</Url>
      <Description>4D3JZ2TK2AEZ-1706065743-62069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D46FDC-6789-4C37-B95D-6A01D518620A}"/>
</file>

<file path=customXml/itemProps2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D73173-9B72-4F01-B80D-8A718C819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Eaton Weekly Video Message (DOC) 062420</dc:title>
  <dc:subject/>
  <dc:creator>Bishop Eaton</dc:creator>
  <cp:keywords/>
  <dc:description/>
  <cp:lastModifiedBy>Dan Michel</cp:lastModifiedBy>
  <cp:revision>2</cp:revision>
  <dcterms:created xsi:type="dcterms:W3CDTF">2020-06-25T20:32:00Z</dcterms:created>
  <dcterms:modified xsi:type="dcterms:W3CDTF">2020-06-25T20:32:00Z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LGBTQIA|ca01b56b-f31b-4cf7-8df7-5c9b2b297ea3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500;#LGBTQIA|ca01b56b-f31b-4cf7-8df7-5c9b2b297ea3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7587</vt:lpwstr>
  </property>
  <property fmtid="{D5CDD505-2E9C-101B-9397-08002B2CF9AE}" pid="17" name="_dlc_DocIdItemGuid">
    <vt:lpwstr>39983797-c738-461d-baab-d052d6023dd9</vt:lpwstr>
  </property>
</Properties>
</file>