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708A3" w14:textId="77777777" w:rsidR="00CF6D26" w:rsidRPr="005B45B7" w:rsidRDefault="005B45B7">
      <w:pPr>
        <w:rPr>
          <w:rFonts w:ascii="Arial" w:hAnsi="Arial"/>
          <w:i/>
          <w:sz w:val="22"/>
        </w:rPr>
      </w:pPr>
      <w:r>
        <w:rPr>
          <w:rFonts w:ascii="Arial" w:hAnsi="Arial"/>
          <w:b/>
          <w:sz w:val="28"/>
        </w:rPr>
        <w:tab/>
      </w:r>
      <w:r>
        <w:rPr>
          <w:rFonts w:ascii="Arial" w:hAnsi="Arial"/>
          <w:b/>
          <w:sz w:val="28"/>
        </w:rPr>
        <w:tab/>
        <w:t xml:space="preserve">   </w:t>
      </w:r>
      <w:r w:rsidR="00CF6D26">
        <w:rPr>
          <w:rFonts w:ascii="Arial" w:hAnsi="Arial"/>
          <w:b/>
          <w:sz w:val="28"/>
        </w:rPr>
        <w:t xml:space="preserve"> </w:t>
      </w:r>
      <w:proofErr w:type="gramStart"/>
      <w:r w:rsidR="00A11FAF" w:rsidRPr="005B45B7">
        <w:rPr>
          <w:rFonts w:ascii="Arial" w:hAnsi="Arial"/>
          <w:b/>
          <w:i/>
          <w:sz w:val="36"/>
        </w:rPr>
        <w:t xml:space="preserve">Ventures  </w:t>
      </w:r>
      <w:r w:rsidRPr="005B45B7">
        <w:rPr>
          <w:rFonts w:ascii="Arial" w:hAnsi="Arial"/>
          <w:b/>
          <w:i/>
          <w:sz w:val="36"/>
        </w:rPr>
        <w:t>in</w:t>
      </w:r>
      <w:proofErr w:type="gramEnd"/>
      <w:r w:rsidRPr="005B45B7">
        <w:rPr>
          <w:rFonts w:ascii="Arial" w:hAnsi="Arial"/>
          <w:b/>
          <w:i/>
          <w:sz w:val="36"/>
        </w:rPr>
        <w:t xml:space="preserve"> </w:t>
      </w:r>
      <w:proofErr w:type="gramStart"/>
      <w:r w:rsidRPr="005B45B7">
        <w:rPr>
          <w:rFonts w:ascii="Arial" w:hAnsi="Arial"/>
          <w:b/>
          <w:i/>
          <w:sz w:val="36"/>
        </w:rPr>
        <w:t>Growing  Stewards</w:t>
      </w:r>
      <w:proofErr w:type="gramEnd"/>
    </w:p>
    <w:p w14:paraId="30B31548" w14:textId="77777777" w:rsidR="00CF6D26" w:rsidRDefault="00CF6D26">
      <w:pPr>
        <w:rPr>
          <w:rFonts w:ascii="Arial" w:hAnsi="Arial"/>
          <w:sz w:val="22"/>
        </w:rPr>
      </w:pPr>
    </w:p>
    <w:p w14:paraId="61442A3F" w14:textId="77777777" w:rsidR="00CF6D26" w:rsidRDefault="00CF6D26">
      <w:pPr>
        <w:rPr>
          <w:rFonts w:ascii="Arial" w:hAnsi="Arial"/>
          <w:sz w:val="22"/>
        </w:rPr>
      </w:pPr>
      <w:r>
        <w:rPr>
          <w:rFonts w:ascii="Arial" w:hAnsi="Arial"/>
          <w:sz w:val="22"/>
        </w:rPr>
        <w:t xml:space="preserve">In many </w:t>
      </w:r>
      <w:proofErr w:type="gramStart"/>
      <w:r>
        <w:rPr>
          <w:rFonts w:ascii="Arial" w:hAnsi="Arial"/>
          <w:sz w:val="22"/>
        </w:rPr>
        <w:t>congregations</w:t>
      </w:r>
      <w:proofErr w:type="gramEnd"/>
      <w:r>
        <w:rPr>
          <w:rFonts w:ascii="Arial" w:hAnsi="Arial"/>
          <w:sz w:val="22"/>
        </w:rPr>
        <w:t xml:space="preserve"> stewardship is associated with obtaining financial and </w:t>
      </w:r>
      <w:r w:rsidR="002C0701">
        <w:rPr>
          <w:rFonts w:ascii="Arial" w:hAnsi="Arial"/>
          <w:sz w:val="22"/>
        </w:rPr>
        <w:t>Time &amp; Talent</w:t>
      </w:r>
    </w:p>
    <w:p w14:paraId="0F158A7B" w14:textId="77777777" w:rsidR="00CF6D26" w:rsidRDefault="00CF6D26">
      <w:pPr>
        <w:rPr>
          <w:rFonts w:ascii="Arial" w:hAnsi="Arial"/>
          <w:sz w:val="22"/>
        </w:rPr>
      </w:pPr>
      <w:r>
        <w:rPr>
          <w:rFonts w:ascii="Arial" w:hAnsi="Arial"/>
          <w:sz w:val="22"/>
        </w:rPr>
        <w:t xml:space="preserve">commitments </w:t>
      </w:r>
      <w:r w:rsidR="00C675A3">
        <w:rPr>
          <w:rFonts w:ascii="Arial" w:hAnsi="Arial"/>
          <w:sz w:val="22"/>
        </w:rPr>
        <w:t>once a year</w:t>
      </w:r>
      <w:r>
        <w:rPr>
          <w:rFonts w:ascii="Arial" w:hAnsi="Arial"/>
          <w:sz w:val="22"/>
        </w:rPr>
        <w:t xml:space="preserve">.  The intentional effort to </w:t>
      </w:r>
      <w:r w:rsidR="002C0701">
        <w:rPr>
          <w:rFonts w:ascii="Arial" w:hAnsi="Arial"/>
          <w:sz w:val="22"/>
        </w:rPr>
        <w:t>engage people in</w:t>
      </w:r>
      <w:r>
        <w:rPr>
          <w:rFonts w:ascii="Arial" w:hAnsi="Arial"/>
          <w:sz w:val="22"/>
        </w:rPr>
        <w:t xml:space="preserve"> understanding their roles as God’s stewards is not a six week or </w:t>
      </w:r>
      <w:proofErr w:type="gramStart"/>
      <w:r w:rsidR="00A11FAF">
        <w:rPr>
          <w:rFonts w:ascii="Arial" w:hAnsi="Arial"/>
          <w:sz w:val="22"/>
        </w:rPr>
        <w:t>six month</w:t>
      </w:r>
      <w:proofErr w:type="gramEnd"/>
      <w:r w:rsidR="00A11FAF">
        <w:rPr>
          <w:rFonts w:ascii="Arial" w:hAnsi="Arial"/>
          <w:sz w:val="22"/>
        </w:rPr>
        <w:t xml:space="preserve"> </w:t>
      </w:r>
      <w:r>
        <w:rPr>
          <w:rFonts w:ascii="Arial" w:hAnsi="Arial"/>
          <w:sz w:val="22"/>
        </w:rPr>
        <w:t xml:space="preserve">effort.  This undertaking is an ongoing, faith-building experience.  </w:t>
      </w:r>
      <w:r w:rsidR="005B45B7">
        <w:rPr>
          <w:rFonts w:ascii="Arial" w:hAnsi="Arial"/>
          <w:sz w:val="22"/>
        </w:rPr>
        <w:t xml:space="preserve">Being a steward, and growing steward leaders, </w:t>
      </w:r>
      <w:r w:rsidR="002C0701">
        <w:rPr>
          <w:rFonts w:ascii="Arial" w:hAnsi="Arial"/>
          <w:sz w:val="22"/>
        </w:rPr>
        <w:t>is</w:t>
      </w:r>
      <w:r>
        <w:rPr>
          <w:rFonts w:ascii="Arial" w:hAnsi="Arial"/>
          <w:sz w:val="22"/>
        </w:rPr>
        <w:t xml:space="preserve"> a </w:t>
      </w:r>
      <w:proofErr w:type="gramStart"/>
      <w:r>
        <w:rPr>
          <w:rFonts w:ascii="Arial" w:hAnsi="Arial"/>
          <w:sz w:val="22"/>
        </w:rPr>
        <w:t>life long</w:t>
      </w:r>
      <w:proofErr w:type="gramEnd"/>
      <w:r>
        <w:rPr>
          <w:rFonts w:ascii="Arial" w:hAnsi="Arial"/>
          <w:sz w:val="22"/>
        </w:rPr>
        <w:t xml:space="preserve"> ministry.  </w:t>
      </w:r>
      <w:r w:rsidR="00C675A3">
        <w:rPr>
          <w:rFonts w:ascii="Arial" w:hAnsi="Arial"/>
          <w:sz w:val="22"/>
        </w:rPr>
        <w:t xml:space="preserve">Here is a </w:t>
      </w:r>
      <w:r w:rsidR="002C0701">
        <w:rPr>
          <w:rFonts w:ascii="Arial" w:hAnsi="Arial"/>
          <w:sz w:val="22"/>
        </w:rPr>
        <w:t xml:space="preserve">summary of the process used </w:t>
      </w:r>
      <w:r w:rsidR="005B45B7">
        <w:rPr>
          <w:rFonts w:ascii="Arial" w:hAnsi="Arial"/>
          <w:sz w:val="22"/>
        </w:rPr>
        <w:t>for congregations in this</w:t>
      </w:r>
      <w:r w:rsidR="002C0701">
        <w:rPr>
          <w:rFonts w:ascii="Arial" w:hAnsi="Arial"/>
          <w:sz w:val="22"/>
        </w:rPr>
        <w:t xml:space="preserve"> workshop series.</w:t>
      </w:r>
      <w:r>
        <w:rPr>
          <w:rFonts w:ascii="Arial" w:hAnsi="Arial"/>
          <w:sz w:val="22"/>
        </w:rPr>
        <w:t xml:space="preserve">   </w:t>
      </w:r>
    </w:p>
    <w:p w14:paraId="486E511F" w14:textId="77777777" w:rsidR="00CF6D26" w:rsidRDefault="00CF6D26">
      <w:pPr>
        <w:rPr>
          <w:rFonts w:ascii="Arial" w:hAnsi="Arial"/>
          <w:sz w:val="22"/>
        </w:rPr>
      </w:pPr>
    </w:p>
    <w:p w14:paraId="4B2AF431" w14:textId="77777777" w:rsidR="00CF6D26" w:rsidRDefault="00CF6D26">
      <w:pPr>
        <w:rPr>
          <w:rFonts w:ascii="Arial" w:hAnsi="Arial"/>
          <w:b/>
          <w:sz w:val="22"/>
        </w:rPr>
      </w:pPr>
      <w:r>
        <w:rPr>
          <w:rFonts w:ascii="Arial" w:hAnsi="Arial"/>
          <w:b/>
          <w:sz w:val="22"/>
        </w:rPr>
        <w:t>1</w:t>
      </w:r>
      <w:proofErr w:type="gramStart"/>
      <w:r>
        <w:rPr>
          <w:rFonts w:ascii="Arial" w:hAnsi="Arial"/>
          <w:b/>
          <w:sz w:val="22"/>
        </w:rPr>
        <w:t>.  Visioning</w:t>
      </w:r>
      <w:proofErr w:type="gramEnd"/>
    </w:p>
    <w:p w14:paraId="49E6E526" w14:textId="77777777" w:rsidR="00CF6D26" w:rsidRDefault="00CF6D26">
      <w:pPr>
        <w:rPr>
          <w:rFonts w:ascii="Arial" w:hAnsi="Arial"/>
          <w:sz w:val="22"/>
        </w:rPr>
      </w:pPr>
      <w:r>
        <w:rPr>
          <w:rFonts w:ascii="Arial" w:hAnsi="Arial"/>
          <w:sz w:val="22"/>
        </w:rPr>
        <w:t xml:space="preserve">Most congregations have a mission or vision statement which provides a common direction and identity for the whole congregation.  Within this statement there are direct and indirect implications for stewardship.  </w:t>
      </w:r>
      <w:proofErr w:type="gramStart"/>
      <w:r>
        <w:rPr>
          <w:rFonts w:ascii="Arial" w:hAnsi="Arial"/>
          <w:sz w:val="22"/>
        </w:rPr>
        <w:t>Usually</w:t>
      </w:r>
      <w:proofErr w:type="gramEnd"/>
      <w:r>
        <w:rPr>
          <w:rFonts w:ascii="Arial" w:hAnsi="Arial"/>
          <w:sz w:val="22"/>
        </w:rPr>
        <w:t xml:space="preserve"> Jesus Christ is a focal point of the statement.  There may be references to benevolence, giving, sharing and support - all ways in which we serve as God’s stewards.  What are the stewardship implications of your mission statement?</w:t>
      </w:r>
      <w:r w:rsidR="00A11FAF">
        <w:rPr>
          <w:rFonts w:ascii="Arial" w:hAnsi="Arial"/>
          <w:sz w:val="22"/>
        </w:rPr>
        <w:t xml:space="preserve">  The</w:t>
      </w:r>
      <w:r>
        <w:rPr>
          <w:rFonts w:ascii="Arial" w:hAnsi="Arial"/>
          <w:sz w:val="22"/>
        </w:rPr>
        <w:t xml:space="preserve"> </w:t>
      </w:r>
      <w:r w:rsidR="00A11FAF">
        <w:rPr>
          <w:rFonts w:ascii="Arial" w:hAnsi="Arial"/>
          <w:sz w:val="22"/>
        </w:rPr>
        <w:t xml:space="preserve">answer to this question is </w:t>
      </w:r>
      <w:r>
        <w:rPr>
          <w:rFonts w:ascii="Arial" w:hAnsi="Arial"/>
          <w:sz w:val="22"/>
        </w:rPr>
        <w:t xml:space="preserve">helpful in developing a vision for stewardship in your congregation.  Once this </w:t>
      </w:r>
      <w:r w:rsidR="00A11FAF">
        <w:rPr>
          <w:rFonts w:ascii="Arial" w:hAnsi="Arial"/>
          <w:sz w:val="22"/>
        </w:rPr>
        <w:t>vision</w:t>
      </w:r>
      <w:r>
        <w:rPr>
          <w:rFonts w:ascii="Arial" w:hAnsi="Arial"/>
          <w:sz w:val="22"/>
        </w:rPr>
        <w:t xml:space="preserve"> is developed, it can be communicated to members and nurtured.     </w:t>
      </w:r>
    </w:p>
    <w:p w14:paraId="39F1CB7B" w14:textId="77777777" w:rsidR="00CF6D26" w:rsidRDefault="00CF6D26">
      <w:pPr>
        <w:rPr>
          <w:rFonts w:ascii="Arial" w:hAnsi="Arial"/>
          <w:sz w:val="22"/>
        </w:rPr>
      </w:pPr>
    </w:p>
    <w:p w14:paraId="0C17FE03" w14:textId="77777777" w:rsidR="00CF6D26" w:rsidRDefault="00CF6D26">
      <w:pPr>
        <w:rPr>
          <w:rFonts w:ascii="Arial" w:hAnsi="Arial"/>
          <w:sz w:val="22"/>
        </w:rPr>
      </w:pPr>
      <w:r>
        <w:rPr>
          <w:rFonts w:ascii="Arial" w:hAnsi="Arial"/>
          <w:b/>
          <w:sz w:val="22"/>
        </w:rPr>
        <w:t>2.  Planning</w:t>
      </w:r>
    </w:p>
    <w:p w14:paraId="0F7861C7" w14:textId="77777777" w:rsidR="00CF6D26" w:rsidRDefault="00CF6D26">
      <w:pPr>
        <w:rPr>
          <w:rFonts w:ascii="Arial" w:hAnsi="Arial"/>
          <w:sz w:val="22"/>
        </w:rPr>
      </w:pPr>
      <w:r>
        <w:rPr>
          <w:rFonts w:ascii="Arial" w:hAnsi="Arial"/>
          <w:sz w:val="22"/>
        </w:rPr>
        <w:t xml:space="preserve">Stewardship, like education and evangelism, is an ongoing ministry of the congregation.  It is important for members to see and experience the fullness of their gifts and how these gifts can be used.  This is best done by planning.  An integrated plan provides stewardship opportunities through worship, learning, service, support and witness.  </w:t>
      </w:r>
      <w:r w:rsidR="00B54310">
        <w:rPr>
          <w:rFonts w:ascii="Arial" w:hAnsi="Arial"/>
          <w:sz w:val="22"/>
        </w:rPr>
        <w:t xml:space="preserve">Each congregational group </w:t>
      </w:r>
      <w:r>
        <w:rPr>
          <w:rFonts w:ascii="Arial" w:hAnsi="Arial"/>
          <w:sz w:val="22"/>
        </w:rPr>
        <w:t xml:space="preserve">can develop </w:t>
      </w:r>
      <w:r w:rsidR="00B54310">
        <w:rPr>
          <w:rFonts w:ascii="Arial" w:hAnsi="Arial"/>
          <w:sz w:val="22"/>
        </w:rPr>
        <w:t xml:space="preserve">their own specific </w:t>
      </w:r>
      <w:r>
        <w:rPr>
          <w:rFonts w:ascii="Arial" w:hAnsi="Arial"/>
          <w:sz w:val="22"/>
        </w:rPr>
        <w:t xml:space="preserve">goals, activities, a time schedule and assignments using the </w:t>
      </w:r>
      <w:r w:rsidR="00B54310">
        <w:rPr>
          <w:rFonts w:ascii="Arial" w:hAnsi="Arial"/>
          <w:sz w:val="22"/>
        </w:rPr>
        <w:t>using the resources offered through the Ventures workshop series.  Planning</w:t>
      </w:r>
      <w:r>
        <w:rPr>
          <w:rFonts w:ascii="Arial" w:hAnsi="Arial"/>
          <w:sz w:val="22"/>
        </w:rPr>
        <w:t xml:space="preserve"> begins with a profile of where the congregation is today and where it wants to be.</w:t>
      </w:r>
    </w:p>
    <w:p w14:paraId="184BDAF9" w14:textId="77777777" w:rsidR="00CF6D26" w:rsidRDefault="00CF6D26">
      <w:pPr>
        <w:rPr>
          <w:rFonts w:ascii="Arial" w:hAnsi="Arial"/>
          <w:b/>
          <w:sz w:val="22"/>
        </w:rPr>
      </w:pPr>
    </w:p>
    <w:p w14:paraId="311C4778" w14:textId="77777777" w:rsidR="00CF6D26" w:rsidRDefault="00CF6D26">
      <w:pPr>
        <w:rPr>
          <w:rFonts w:ascii="Arial" w:hAnsi="Arial"/>
          <w:sz w:val="22"/>
        </w:rPr>
      </w:pPr>
      <w:r>
        <w:rPr>
          <w:rFonts w:ascii="Arial" w:hAnsi="Arial"/>
          <w:b/>
          <w:sz w:val="22"/>
        </w:rPr>
        <w:t>3.  Organizing</w:t>
      </w:r>
    </w:p>
    <w:p w14:paraId="24EE853C" w14:textId="77777777" w:rsidR="00CF6D26" w:rsidRDefault="00CF6D26">
      <w:pPr>
        <w:rPr>
          <w:rFonts w:ascii="Arial" w:hAnsi="Arial"/>
          <w:sz w:val="22"/>
        </w:rPr>
      </w:pPr>
      <w:r>
        <w:rPr>
          <w:rFonts w:ascii="Arial" w:hAnsi="Arial"/>
          <w:sz w:val="22"/>
        </w:rPr>
        <w:t>When a vision and plan are clearly stated, the organization needed will usually become clear.</w:t>
      </w:r>
    </w:p>
    <w:p w14:paraId="6D7A22F0" w14:textId="77777777" w:rsidR="00CF6D26" w:rsidRDefault="00CF6D26">
      <w:pPr>
        <w:rPr>
          <w:rFonts w:ascii="Arial" w:hAnsi="Arial"/>
          <w:sz w:val="22"/>
        </w:rPr>
      </w:pPr>
      <w:r>
        <w:rPr>
          <w:rFonts w:ascii="Arial" w:hAnsi="Arial"/>
          <w:sz w:val="22"/>
        </w:rPr>
        <w:t xml:space="preserve">Many congregations have a Stewardship Committee.  Some congregations use task groups.  </w:t>
      </w:r>
    </w:p>
    <w:p w14:paraId="019B50B8" w14:textId="77777777" w:rsidR="00CF6D26" w:rsidRDefault="00CF6D26">
      <w:pPr>
        <w:rPr>
          <w:rFonts w:ascii="Arial" w:hAnsi="Arial"/>
          <w:sz w:val="22"/>
        </w:rPr>
      </w:pPr>
      <w:r>
        <w:rPr>
          <w:rFonts w:ascii="Arial" w:hAnsi="Arial"/>
          <w:sz w:val="22"/>
        </w:rPr>
        <w:t xml:space="preserve">One congregation developed a Life Management Team.  </w:t>
      </w:r>
      <w:proofErr w:type="gramStart"/>
      <w:r>
        <w:rPr>
          <w:rFonts w:ascii="Arial" w:hAnsi="Arial"/>
          <w:sz w:val="22"/>
        </w:rPr>
        <w:t>More and more</w:t>
      </w:r>
      <w:proofErr w:type="gramEnd"/>
      <w:r>
        <w:rPr>
          <w:rFonts w:ascii="Arial" w:hAnsi="Arial"/>
          <w:sz w:val="22"/>
        </w:rPr>
        <w:t xml:space="preserve"> congregations are separating the annual stewardship emphasis as one task group and have another group focus on building a </w:t>
      </w:r>
      <w:proofErr w:type="spellStart"/>
      <w:r>
        <w:rPr>
          <w:rFonts w:ascii="Arial" w:hAnsi="Arial"/>
          <w:sz w:val="22"/>
        </w:rPr>
        <w:t>wholistic</w:t>
      </w:r>
      <w:proofErr w:type="spellEnd"/>
      <w:r w:rsidR="00B54310">
        <w:rPr>
          <w:rFonts w:ascii="Arial" w:hAnsi="Arial"/>
          <w:sz w:val="22"/>
        </w:rPr>
        <w:t xml:space="preserve"> approach to long-term </w:t>
      </w:r>
      <w:r>
        <w:rPr>
          <w:rFonts w:ascii="Arial" w:hAnsi="Arial"/>
          <w:sz w:val="22"/>
        </w:rPr>
        <w:t xml:space="preserve">stewardship.  Regardless of </w:t>
      </w:r>
      <w:r w:rsidR="00B54310">
        <w:rPr>
          <w:rFonts w:ascii="Arial" w:hAnsi="Arial"/>
          <w:sz w:val="22"/>
        </w:rPr>
        <w:t xml:space="preserve">your </w:t>
      </w:r>
      <w:r>
        <w:rPr>
          <w:rFonts w:ascii="Arial" w:hAnsi="Arial"/>
          <w:sz w:val="22"/>
        </w:rPr>
        <w:t xml:space="preserve">organizational approach, clear lines of authority, responsibility and communication need to be defined. </w:t>
      </w:r>
    </w:p>
    <w:p w14:paraId="3E745C50" w14:textId="77777777" w:rsidR="00CF6D26" w:rsidRDefault="00CF6D26">
      <w:pPr>
        <w:rPr>
          <w:rFonts w:ascii="Arial" w:hAnsi="Arial"/>
          <w:sz w:val="22"/>
        </w:rPr>
      </w:pPr>
    </w:p>
    <w:p w14:paraId="11064F1F" w14:textId="77777777" w:rsidR="00CF6D26" w:rsidRDefault="00CF6D26">
      <w:pPr>
        <w:rPr>
          <w:rFonts w:ascii="Arial" w:hAnsi="Arial"/>
          <w:sz w:val="22"/>
        </w:rPr>
      </w:pPr>
      <w:r>
        <w:rPr>
          <w:rFonts w:ascii="Arial" w:hAnsi="Arial"/>
          <w:b/>
          <w:sz w:val="22"/>
        </w:rPr>
        <w:t>4.  Implementing</w:t>
      </w:r>
    </w:p>
    <w:p w14:paraId="3A15FFF9" w14:textId="77777777" w:rsidR="00CF6D26" w:rsidRDefault="00CF6D26">
      <w:pPr>
        <w:rPr>
          <w:rFonts w:ascii="Arial" w:hAnsi="Arial"/>
          <w:sz w:val="22"/>
        </w:rPr>
      </w:pPr>
      <w:r>
        <w:rPr>
          <w:rFonts w:ascii="Arial" w:hAnsi="Arial"/>
          <w:sz w:val="22"/>
        </w:rPr>
        <w:t xml:space="preserve">Planning and organization are simply the precursors to implementation.  This is where members learn and grow.  From a Bible Study to testimonials to prayer vigils and </w:t>
      </w:r>
      <w:r w:rsidR="00B54310">
        <w:rPr>
          <w:rFonts w:ascii="Arial" w:hAnsi="Arial"/>
          <w:sz w:val="22"/>
        </w:rPr>
        <w:t xml:space="preserve">a </w:t>
      </w:r>
      <w:r>
        <w:rPr>
          <w:rFonts w:ascii="Arial" w:hAnsi="Arial"/>
          <w:sz w:val="22"/>
        </w:rPr>
        <w:t xml:space="preserve">ministry faire, stewardship awareness can be highlighted throughout the year.  For the annual stewardship emphasis, there are a variety of themes and financial response methods.   </w:t>
      </w:r>
    </w:p>
    <w:p w14:paraId="7909D7A2" w14:textId="77777777" w:rsidR="00CF6D26" w:rsidRDefault="00CF6D26">
      <w:pPr>
        <w:rPr>
          <w:rFonts w:ascii="Arial" w:hAnsi="Arial"/>
          <w:sz w:val="22"/>
        </w:rPr>
      </w:pPr>
    </w:p>
    <w:p w14:paraId="09A25C70" w14:textId="77777777" w:rsidR="00CF6D26" w:rsidRDefault="00CF6D26">
      <w:pPr>
        <w:rPr>
          <w:rFonts w:ascii="Arial" w:hAnsi="Arial"/>
          <w:b/>
          <w:sz w:val="22"/>
        </w:rPr>
      </w:pPr>
      <w:r>
        <w:rPr>
          <w:rFonts w:ascii="Arial" w:hAnsi="Arial"/>
          <w:b/>
          <w:sz w:val="22"/>
        </w:rPr>
        <w:t>5.  Reporting</w:t>
      </w:r>
    </w:p>
    <w:p w14:paraId="34C0EE75" w14:textId="77777777" w:rsidR="00CF6D26" w:rsidRDefault="00CF6D26">
      <w:pPr>
        <w:rPr>
          <w:rFonts w:ascii="Arial" w:hAnsi="Arial"/>
          <w:sz w:val="22"/>
        </w:rPr>
      </w:pPr>
      <w:r>
        <w:rPr>
          <w:rFonts w:ascii="Arial" w:hAnsi="Arial"/>
          <w:sz w:val="22"/>
        </w:rPr>
        <w:t>Members should be regularly informed about the status of resources provided to do ministry.  This is an important part of building and maintaining a trust relationship.  Members want to know how their efforts and support are making ministry happen.  Reports should be frequent, accurate and complete.</w:t>
      </w:r>
      <w:r w:rsidR="00FB3257">
        <w:rPr>
          <w:rFonts w:ascii="Arial" w:hAnsi="Arial"/>
          <w:sz w:val="22"/>
        </w:rPr>
        <w:t xml:space="preserve">  A ministry or program budget may be helpful.</w:t>
      </w:r>
    </w:p>
    <w:p w14:paraId="6888DA10" w14:textId="77777777" w:rsidR="00CF6D26" w:rsidRDefault="00CF6D26">
      <w:pPr>
        <w:rPr>
          <w:rFonts w:ascii="Arial" w:hAnsi="Arial"/>
          <w:sz w:val="22"/>
        </w:rPr>
      </w:pPr>
    </w:p>
    <w:p w14:paraId="652296AA" w14:textId="77777777" w:rsidR="00CF6D26" w:rsidRDefault="00CF6D26">
      <w:pPr>
        <w:rPr>
          <w:rFonts w:ascii="Arial" w:hAnsi="Arial"/>
          <w:b/>
          <w:sz w:val="22"/>
        </w:rPr>
      </w:pPr>
      <w:r>
        <w:rPr>
          <w:rFonts w:ascii="Arial" w:hAnsi="Arial"/>
          <w:b/>
          <w:sz w:val="22"/>
        </w:rPr>
        <w:t>6.  Evaluating</w:t>
      </w:r>
    </w:p>
    <w:p w14:paraId="7AFAE573" w14:textId="77777777" w:rsidR="00CF6D26" w:rsidRDefault="00CF6D26">
      <w:pPr>
        <w:rPr>
          <w:rFonts w:ascii="Arial" w:hAnsi="Arial"/>
          <w:sz w:val="18"/>
        </w:rPr>
      </w:pPr>
      <w:r>
        <w:rPr>
          <w:rFonts w:ascii="Arial" w:hAnsi="Arial"/>
          <w:sz w:val="22"/>
        </w:rPr>
        <w:t xml:space="preserve">On a regular basis it is helpful to step back and review the progress of stewardship efforts.  Each member is invited to do this once </w:t>
      </w:r>
      <w:r w:rsidR="00FB3257">
        <w:rPr>
          <w:rFonts w:ascii="Arial" w:hAnsi="Arial"/>
          <w:sz w:val="22"/>
        </w:rPr>
        <w:t>each</w:t>
      </w:r>
      <w:r>
        <w:rPr>
          <w:rFonts w:ascii="Arial" w:hAnsi="Arial"/>
          <w:sz w:val="22"/>
        </w:rPr>
        <w:t xml:space="preserve"> year, and congregational leaders should too.  Based on the desired outcomes of stewardship planning, tangible and intangible indicators should be evaluated.  This provides a basis for </w:t>
      </w:r>
      <w:r w:rsidR="00FB3257">
        <w:rPr>
          <w:rFonts w:ascii="Arial" w:hAnsi="Arial"/>
          <w:sz w:val="22"/>
        </w:rPr>
        <w:t>measurement and future planning</w:t>
      </w:r>
      <w:r>
        <w:rPr>
          <w:rFonts w:ascii="Arial" w:hAnsi="Arial"/>
          <w:sz w:val="22"/>
        </w:rPr>
        <w:t>.</w:t>
      </w:r>
    </w:p>
    <w:sectPr w:rsidR="00CF6D26" w:rsidSect="00C675A3">
      <w:pgSz w:w="12240" w:h="15840"/>
      <w:pgMar w:top="864" w:right="1440" w:bottom="9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75A3"/>
    <w:rsid w:val="002C0701"/>
    <w:rsid w:val="005B45B7"/>
    <w:rsid w:val="005C6C97"/>
    <w:rsid w:val="00A11FAF"/>
    <w:rsid w:val="00B23FB2"/>
    <w:rsid w:val="00B54310"/>
    <w:rsid w:val="00C675A3"/>
    <w:rsid w:val="00CD30DF"/>
    <w:rsid w:val="00CF6D26"/>
    <w:rsid w:val="00E90D0A"/>
    <w:rsid w:val="00FB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35649"/>
  <w15:chartTrackingRefBased/>
  <w15:docId w15:val="{E6525A89-3EB4-4124-A075-D414547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118;#Leadership|253eaa20-49f7-4b47-8788-43593815092e;#5;#English|2a561fb9-8cee-4c70-9ce6-5f63a2094213;#14;#Rostered Leader|56169c40-0831-4ea5-a38d-f239aac3518f;#30;#Synods|15af718a-90dd-4cf4-9fb7-358161ac397d;#115;#Stewardship|10684436-ee50-434c-82cf-408426bbb22b;#45;#Lay Leader|7ef7385e-3e16-4e7c-91ad-846759dc245f;#112;#Giving|71ef535b-af82-4d93-a31f-c7987aeffde5;#111;#Stewardship|e5e610e0-ce00-485a-bbf5-f4aa49ae5f29;#430;#Mission|34ee18bb-8701-4875-b6e2-da1d311b72a7;#89;#Faith|c54059e8-fe50-4ec6-bf9f-35a8cc25efc7;#71;#Churchwide|b8772be5-8020-4631-bc82-8ab3b026d6ff;#19;#Member|a0e929f6-0728-46ab-beb4-b4e20508ce60]]></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118</Value>
      <Value>5</Value>
      <Value>14</Value>
      <Value>30</Value>
      <Value>115</Value>
      <Value>45</Value>
      <Value>112</Value>
      <Value>111</Value>
      <Value>430</Value>
      <Value>89</Value>
      <Value>71</Value>
      <Value>19</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18DC4C6A-777B-45DC-9A97-21077D49F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2790B-FC81-47C6-8BBA-72A94F6B2836}">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FD359523-848D-4D78-89A0-05DBE8D10F70}">
  <ds:schemaRefs>
    <ds:schemaRef ds:uri="http://schemas.microsoft.com/sharepoint/v3/contenttype/forms"/>
  </ds:schemaRefs>
</ds:datastoreItem>
</file>

<file path=customXml/itemProps4.xml><?xml version="1.0" encoding="utf-8"?>
<ds:datastoreItem xmlns:ds="http://schemas.openxmlformats.org/officeDocument/2006/customXml" ds:itemID="{5ED5B5DD-5DCE-4FF2-9D3C-AAEF15974E31}">
  <ds:schemaRefs>
    <ds:schemaRef ds:uri="http://schemas.microsoft.com/sharepoint/events"/>
  </ds:schemaRefs>
</ds:datastoreItem>
</file>

<file path=customXml/itemProps5.xml><?xml version="1.0" encoding="utf-8"?>
<ds:datastoreItem xmlns:ds="http://schemas.openxmlformats.org/officeDocument/2006/customXml" ds:itemID="{14D03A7E-C50E-4620-9124-EB1503799B5C}">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Stewardship  for  All  Seasons</vt:lpstr>
    </vt:vector>
  </TitlesOfParts>
  <Company>personal</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Ventures in Growing Stewards Congregations</dc:title>
  <dc:subject/>
  <dc:creator>Marietta  G.  Mundy</dc:creator>
  <cp:keywords/>
  <cp:lastModifiedBy>Karin Fox</cp:lastModifiedBy>
  <cp:revision>2</cp:revision>
  <cp:lastPrinted>1999-01-23T16:41:00Z</cp:lastPrinted>
  <dcterms:created xsi:type="dcterms:W3CDTF">2025-08-13T22:24:00Z</dcterms:created>
  <dcterms:modified xsi:type="dcterms:W3CDTF">2025-08-13T22:24:00Z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 Category">
    <vt:lpwstr>111;#Stewardship|e5e610e0-ce00-485a-bbf5-f4aa49ae5f29</vt:lpwstr>
  </property>
  <property fmtid="{D5CDD505-2E9C-101B-9397-08002B2CF9AE}" pid="3" name="dbcb669f85a94c79882e4591e49db382">
    <vt:lpwstr>Stewardship|e5e610e0-ce00-485a-bbf5-f4aa49ae5f29</vt:lpwstr>
  </property>
  <property fmtid="{D5CDD505-2E9C-101B-9397-08002B2CF9AE}" pid="4" name="b8cf5103550044b6adff90de73dcc70d">
    <vt:lpwstr>Leadership|253eaa20-49f7-4b47-8788-43593815092e</vt:lpwstr>
  </property>
  <property fmtid="{D5CDD505-2E9C-101B-9397-08002B2CF9AE}" pid="5" name="Resource Primary Audience">
    <vt:lpwstr>45;#Lay Leader|7ef7385e-3e16-4e7c-91ad-846759dc245f;#14;#Rostered Leader|56169c40-0831-4ea5-a38d-f239aac3518f;#19;#Member|a0e929f6-0728-46ab-beb4-b4e20508ce60;#30;#Synods|15af718a-90dd-4cf4-9fb7-358161ac397d</vt:lpwstr>
  </property>
  <property fmtid="{D5CDD505-2E9C-101B-9397-08002B2CF9AE}" pid="6" name="Resource Language">
    <vt:lpwstr>5;#English|2a561fb9-8cee-4c70-9ce6-5f63a2094213</vt:lpwstr>
  </property>
  <property fmtid="{D5CDD505-2E9C-101B-9397-08002B2CF9AE}" pid="7" name="pff9ff76d6d04245968fbeacd7773757">
    <vt:lpwstr>English|2a561fb9-8cee-4c70-9ce6-5f63a2094213</vt:lpwstr>
  </property>
  <property fmtid="{D5CDD505-2E9C-101B-9397-08002B2CF9AE}" pid="8" name="p0eec0248d09446db2b674e7726de702">
    <vt:lpwstr>Giving|71ef535b-af82-4d93-a31f-c7987aeffde5;Churchwide|b8772be5-8020-4631-bc82-8ab3b026d6ff;Stewardship|10684436-ee50-434c-82cf-408426bbb22b;Mission|34ee18bb-8701-4875-b6e2-da1d311b72a7;Faith|c54059e8-fe50-4ec6-bf9f-35a8cc25efc7</vt:lpwstr>
  </property>
  <property fmtid="{D5CDD505-2E9C-101B-9397-08002B2CF9AE}" pid="9" name="Exclude Resource From Search">
    <vt:lpwstr>0</vt:lpwstr>
  </property>
  <property fmtid="{D5CDD505-2E9C-101B-9397-08002B2CF9AE}" pid="10" name="Resource_x0020_Subcategory">
    <vt:lpwstr>118;#Leadership|253eaa20-49f7-4b47-8788-43593815092e</vt:lpwstr>
  </property>
  <property fmtid="{D5CDD505-2E9C-101B-9397-08002B2CF9AE}" pid="11" name="f4e18a6ced514bde9eff9825603cfd24">
    <vt:lpwstr>Lay Leader|7ef7385e-3e16-4e7c-91ad-846759dc245f;Rostered Leader|56169c40-0831-4ea5-a38d-f239aac3518f;Member|a0e929f6-0728-46ab-beb4-b4e20508ce60;Synods|15af718a-90dd-4cf4-9fb7-358161ac397d</vt:lpwstr>
  </property>
  <property fmtid="{D5CDD505-2E9C-101B-9397-08002B2CF9AE}" pid="12" name="Resource Interests">
    <vt:lpwstr>112;#Giving|71ef535b-af82-4d93-a31f-c7987aeffde5;#71;#Churchwide|b8772be5-8020-4631-bc82-8ab3b026d6ff;#115;#Stewardship|10684436-ee50-434c-82cf-408426bbb22b;#430;#Mission|34ee18bb-8701-4875-b6e2-da1d311b72a7;#89;#Faith|c54059e8-fe50-4ec6-bf9f-35a8cc25efc7</vt:lpwstr>
  </property>
  <property fmtid="{D5CDD505-2E9C-101B-9397-08002B2CF9AE}" pid="13"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4" name="_dlc_policyId">
    <vt:lpwstr>0x0101009C49CB76883F4D29A3A38B8F877398AD000974FD063C8C4D38BD02BABB281DEB2100FC8C5E0A0D71CA4FB77870BC02D992DB|-2089888871</vt:lpwstr>
  </property>
  <property fmtid="{D5CDD505-2E9C-101B-9397-08002B2CF9AE}" pid="15" name="Resource Subcategory">
    <vt:lpwstr>118;#Leadership|253eaa20-49f7-4b47-8788-43593815092e</vt:lpwstr>
  </property>
  <property fmtid="{D5CDD505-2E9C-101B-9397-08002B2CF9AE}" pid="16" name="Resource Description">
    <vt:lpwstr>Summary of the process used for congregations in this workshop series.</vt:lpwstr>
  </property>
  <property fmtid="{D5CDD505-2E9C-101B-9397-08002B2CF9AE}" pid="17" name="WorkflowChangePath">
    <vt:lpwstr>e3ef69b2-e679-4790-b439-7098d68d73eb,7;</vt:lpwstr>
  </property>
  <property fmtid="{D5CDD505-2E9C-101B-9397-08002B2CF9AE}" pid="18" name="Resource Never Expires">
    <vt:lpwstr>1</vt:lpwstr>
  </property>
  <property fmtid="{D5CDD505-2E9C-101B-9397-08002B2CF9AE}" pid="19" name="Resource Title Metrics">
    <vt:lpwstr>3892</vt:lpwstr>
  </property>
  <property fmtid="{D5CDD505-2E9C-101B-9397-08002B2CF9AE}" pid="20" name="Metrics File with Extension">
    <vt:lpwstr>3892</vt:lpwstr>
  </property>
  <property fmtid="{D5CDD505-2E9C-101B-9397-08002B2CF9AE}" pid="21" name="_dlc_DocId">
    <vt:lpwstr>4D3JZ2TK2AEZ-1706065743-62057</vt:lpwstr>
  </property>
  <property fmtid="{D5CDD505-2E9C-101B-9397-08002B2CF9AE}" pid="22" name="_dlc_DocIdItemGuid">
    <vt:lpwstr>80c42a1a-aa40-4399-8899-f82a77c6adc7</vt:lpwstr>
  </property>
  <property fmtid="{D5CDD505-2E9C-101B-9397-08002B2CF9AE}" pid="23" name="_dlc_DocIdUrl">
    <vt:lpwstr>https://elcacwo.sharepoint.com/sites/ITStaff/_layouts/15/DocIdRedir.aspx?ID=4D3JZ2TK2AEZ-1706065743-62057, 4D3JZ2TK2AEZ-1706065743-62057</vt:lpwstr>
  </property>
</Properties>
</file>